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1C14F" w14:textId="77777777" w:rsidR="009C28E2" w:rsidRPr="009C28E2" w:rsidRDefault="009C28E2" w:rsidP="009C28E2">
      <w:pPr>
        <w:jc w:val="center"/>
        <w:rPr>
          <w:rFonts w:ascii="Monotype Corsiva" w:hAnsi="Monotype Corsiva"/>
          <w:color w:val="336699"/>
          <w:sz w:val="72"/>
          <w:szCs w:val="72"/>
          <w14:shadow w14:blurRad="0" w14:dist="45847" w14:dir="2021404" w14:sx="100000" w14:sy="100000" w14:kx="0" w14:ky="0" w14:algn="ctr">
            <w14:srgbClr w14:val="C0C0C0"/>
          </w14:shadow>
        </w:rPr>
      </w:pPr>
      <w:r w:rsidRPr="009C28E2">
        <w:rPr>
          <w:rFonts w:ascii="Monotype Corsiva" w:hAnsi="Monotype Corsiva"/>
          <w:color w:val="336699"/>
          <w:sz w:val="72"/>
          <w:szCs w:val="72"/>
          <w14:shadow w14:blurRad="0" w14:dist="45847" w14:dir="2021404" w14:sx="100000" w14:sy="100000" w14:kx="0" w14:ky="0" w14:algn="ctr">
            <w14:srgbClr w14:val="C0C0C0"/>
          </w14:shadow>
        </w:rPr>
        <w:t>Our Lady of Lourdes N.S.</w:t>
      </w:r>
    </w:p>
    <w:p w14:paraId="751C3605" w14:textId="77777777" w:rsidR="007109B4" w:rsidRPr="009C28E2" w:rsidRDefault="007109B4" w:rsidP="007109B4">
      <w:pPr>
        <w:jc w:val="center"/>
        <w:rPr>
          <w:rFonts w:ascii="Arial" w:hAnsi="Arial" w:cs="Arial"/>
          <w:b/>
          <w:sz w:val="28"/>
          <w:szCs w:val="28"/>
        </w:rPr>
      </w:pPr>
      <w:r w:rsidRPr="009C28E2">
        <w:rPr>
          <w:rFonts w:ascii="Arial" w:hAnsi="Arial" w:cs="Arial"/>
          <w:b/>
          <w:sz w:val="28"/>
          <w:szCs w:val="28"/>
        </w:rPr>
        <w:t xml:space="preserve">HOME/SCHOOL/COMMUNITY LIAISON </w:t>
      </w:r>
    </w:p>
    <w:p w14:paraId="565150E8" w14:textId="52704815" w:rsidR="007109B4" w:rsidRPr="009C28E2" w:rsidRDefault="005E207E" w:rsidP="007109B4">
      <w:pPr>
        <w:jc w:val="center"/>
        <w:rPr>
          <w:rFonts w:ascii="Arial" w:hAnsi="Arial" w:cs="Arial"/>
          <w:b/>
          <w:sz w:val="28"/>
          <w:szCs w:val="28"/>
        </w:rPr>
      </w:pPr>
      <w:r>
        <w:rPr>
          <w:rFonts w:ascii="Arial" w:hAnsi="Arial" w:cs="Arial"/>
          <w:b/>
          <w:sz w:val="28"/>
          <w:szCs w:val="28"/>
        </w:rPr>
        <w:t>POLICY DOCUMENT 2021</w:t>
      </w:r>
    </w:p>
    <w:p w14:paraId="4C10B47A" w14:textId="77777777" w:rsidR="009C28E2" w:rsidRDefault="009C28E2" w:rsidP="007109B4">
      <w:pPr>
        <w:jc w:val="both"/>
        <w:rPr>
          <w:rFonts w:ascii="Arial" w:hAnsi="Arial" w:cs="Arial"/>
          <w:b/>
          <w:sz w:val="28"/>
          <w:szCs w:val="28"/>
        </w:rPr>
      </w:pPr>
    </w:p>
    <w:p w14:paraId="05F5AFDE" w14:textId="31ACC510" w:rsidR="007109B4" w:rsidRPr="009C28E2" w:rsidRDefault="007109B4" w:rsidP="007109B4">
      <w:pPr>
        <w:jc w:val="both"/>
        <w:rPr>
          <w:rFonts w:ascii="Arial" w:hAnsi="Arial" w:cs="Arial"/>
          <w:b/>
          <w:sz w:val="28"/>
          <w:szCs w:val="28"/>
        </w:rPr>
      </w:pPr>
      <w:r w:rsidRPr="009C28E2">
        <w:rPr>
          <w:rFonts w:ascii="Arial" w:hAnsi="Arial" w:cs="Arial"/>
          <w:b/>
          <w:sz w:val="28"/>
          <w:szCs w:val="28"/>
        </w:rPr>
        <w:t>Introduction</w:t>
      </w:r>
    </w:p>
    <w:p w14:paraId="3D6885CE" w14:textId="77777777" w:rsidR="003D5376" w:rsidRPr="009C28E2" w:rsidRDefault="001451D5" w:rsidP="003D5376">
      <w:pPr>
        <w:jc w:val="center"/>
        <w:rPr>
          <w:rFonts w:ascii="Arial" w:hAnsi="Arial" w:cs="Arial"/>
          <w:b/>
          <w:sz w:val="28"/>
          <w:szCs w:val="28"/>
        </w:rPr>
      </w:pPr>
      <w:r w:rsidRPr="009C28E2">
        <w:rPr>
          <w:rFonts w:ascii="Arial" w:hAnsi="Arial" w:cs="Arial"/>
          <w:b/>
          <w:sz w:val="28"/>
          <w:szCs w:val="28"/>
        </w:rPr>
        <w:t>Introductory Statement and Rationale</w:t>
      </w:r>
    </w:p>
    <w:p w14:paraId="6DE2057A" w14:textId="77777777" w:rsidR="003D5376" w:rsidRPr="009C28E2" w:rsidRDefault="001451D5" w:rsidP="003D5376">
      <w:pPr>
        <w:rPr>
          <w:rFonts w:ascii="Arial" w:hAnsi="Arial" w:cs="Arial"/>
          <w:b/>
          <w:sz w:val="28"/>
          <w:szCs w:val="28"/>
        </w:rPr>
      </w:pPr>
      <w:r w:rsidRPr="009C28E2">
        <w:rPr>
          <w:rFonts w:ascii="Arial" w:hAnsi="Arial" w:cs="Arial"/>
          <w:sz w:val="24"/>
          <w:szCs w:val="24"/>
        </w:rPr>
        <w:t xml:space="preserve">The </w:t>
      </w:r>
      <w:r w:rsidR="003D5376" w:rsidRPr="009C28E2">
        <w:rPr>
          <w:rFonts w:ascii="Arial" w:hAnsi="Arial" w:cs="Arial"/>
          <w:sz w:val="24"/>
          <w:szCs w:val="24"/>
        </w:rPr>
        <w:t>staff at Our Lady of Lourdes has</w:t>
      </w:r>
      <w:r w:rsidRPr="009C28E2">
        <w:rPr>
          <w:rFonts w:ascii="Arial" w:hAnsi="Arial" w:cs="Arial"/>
          <w:sz w:val="24"/>
          <w:szCs w:val="24"/>
        </w:rPr>
        <w:t xml:space="preserve"> collaboratively drawn up this whole school plan in Home/School/Community/ Liaison. This plan is for the information of teachers, others who work in the school, parents, the Board of Management, Department of Education and Science and other interested parties in the school community.</w:t>
      </w:r>
    </w:p>
    <w:p w14:paraId="12F90AC4" w14:textId="77777777" w:rsidR="001451D5" w:rsidRPr="009C28E2" w:rsidRDefault="001451D5" w:rsidP="001451D5">
      <w:pPr>
        <w:rPr>
          <w:rFonts w:ascii="Arial" w:hAnsi="Arial" w:cs="Arial"/>
          <w:sz w:val="24"/>
          <w:szCs w:val="24"/>
        </w:rPr>
      </w:pPr>
      <w:r w:rsidRPr="009C28E2">
        <w:rPr>
          <w:rFonts w:ascii="Arial" w:hAnsi="Arial" w:cs="Arial"/>
          <w:b/>
          <w:sz w:val="24"/>
          <w:szCs w:val="24"/>
        </w:rPr>
        <w:t>Rationale</w:t>
      </w:r>
    </w:p>
    <w:p w14:paraId="771EB4FA" w14:textId="77777777" w:rsidR="00822788" w:rsidRPr="009C28E2" w:rsidRDefault="00822788" w:rsidP="00822788">
      <w:pPr>
        <w:pStyle w:val="ListParagraph"/>
        <w:numPr>
          <w:ilvl w:val="0"/>
          <w:numId w:val="9"/>
        </w:numPr>
        <w:rPr>
          <w:rFonts w:ascii="Arial" w:hAnsi="Arial" w:cs="Arial"/>
          <w:b/>
          <w:sz w:val="24"/>
          <w:szCs w:val="24"/>
        </w:rPr>
      </w:pPr>
      <w:r w:rsidRPr="009C28E2">
        <w:rPr>
          <w:rFonts w:ascii="Arial" w:hAnsi="Arial" w:cs="Arial"/>
          <w:sz w:val="24"/>
          <w:szCs w:val="24"/>
        </w:rPr>
        <w:t>To acknowledge the partnership that exists between schools, parents and the wider community</w:t>
      </w:r>
    </w:p>
    <w:p w14:paraId="7011C85D" w14:textId="77777777" w:rsidR="00822788" w:rsidRPr="009C28E2" w:rsidRDefault="00822788" w:rsidP="00822788">
      <w:pPr>
        <w:pStyle w:val="ListParagraph"/>
        <w:numPr>
          <w:ilvl w:val="0"/>
          <w:numId w:val="9"/>
        </w:numPr>
        <w:rPr>
          <w:rFonts w:ascii="Arial" w:hAnsi="Arial" w:cs="Arial"/>
          <w:b/>
          <w:sz w:val="24"/>
          <w:szCs w:val="24"/>
        </w:rPr>
      </w:pPr>
      <w:r w:rsidRPr="009C28E2">
        <w:rPr>
          <w:rFonts w:ascii="Arial" w:hAnsi="Arial" w:cs="Arial"/>
          <w:sz w:val="24"/>
          <w:szCs w:val="24"/>
        </w:rPr>
        <w:t>To enables us to define and clarify the roles of all the parties within the partnership</w:t>
      </w:r>
    </w:p>
    <w:p w14:paraId="75408733" w14:textId="77777777" w:rsidR="001451D5" w:rsidRPr="009C28E2" w:rsidRDefault="001451D5" w:rsidP="001451D5">
      <w:pPr>
        <w:rPr>
          <w:rFonts w:ascii="Arial" w:hAnsi="Arial" w:cs="Arial"/>
          <w:b/>
          <w:sz w:val="24"/>
          <w:szCs w:val="24"/>
        </w:rPr>
      </w:pPr>
      <w:r w:rsidRPr="009C28E2">
        <w:rPr>
          <w:rFonts w:ascii="Arial" w:hAnsi="Arial" w:cs="Arial"/>
          <w:b/>
          <w:sz w:val="24"/>
          <w:szCs w:val="24"/>
        </w:rPr>
        <w:t>The School Ethos</w:t>
      </w:r>
    </w:p>
    <w:p w14:paraId="478FB3A0" w14:textId="285AE9C8" w:rsidR="001451D5" w:rsidRPr="009C28E2" w:rsidRDefault="001451D5" w:rsidP="001451D5">
      <w:pPr>
        <w:rPr>
          <w:rFonts w:ascii="Arial" w:hAnsi="Arial" w:cs="Arial"/>
          <w:sz w:val="24"/>
          <w:szCs w:val="24"/>
        </w:rPr>
      </w:pPr>
      <w:r w:rsidRPr="009C28E2">
        <w:rPr>
          <w:rFonts w:ascii="Arial" w:hAnsi="Arial" w:cs="Arial"/>
          <w:sz w:val="24"/>
          <w:szCs w:val="24"/>
        </w:rPr>
        <w:t>Our Lady of Lourdes N.S. is a Catholic, Merc</w:t>
      </w:r>
      <w:r w:rsidR="005E207E">
        <w:rPr>
          <w:rFonts w:ascii="Arial" w:hAnsi="Arial" w:cs="Arial"/>
          <w:sz w:val="24"/>
          <w:szCs w:val="24"/>
        </w:rPr>
        <w:t>y primary school, committed to t</w:t>
      </w:r>
      <w:r w:rsidRPr="009C28E2">
        <w:rPr>
          <w:rFonts w:ascii="Arial" w:hAnsi="Arial" w:cs="Arial"/>
          <w:sz w:val="24"/>
          <w:szCs w:val="24"/>
        </w:rPr>
        <w:t>he education and development of each pupil. We welcome pupils of all denominations or none.</w:t>
      </w:r>
    </w:p>
    <w:p w14:paraId="6EEAE3F4" w14:textId="77777777" w:rsidR="001451D5" w:rsidRPr="009C28E2" w:rsidRDefault="001451D5" w:rsidP="001451D5">
      <w:pPr>
        <w:rPr>
          <w:rFonts w:ascii="Arial" w:hAnsi="Arial" w:cs="Arial"/>
          <w:sz w:val="24"/>
          <w:szCs w:val="24"/>
        </w:rPr>
      </w:pPr>
      <w:r w:rsidRPr="009C28E2">
        <w:rPr>
          <w:rFonts w:ascii="Arial" w:hAnsi="Arial" w:cs="Arial"/>
          <w:sz w:val="24"/>
          <w:szCs w:val="24"/>
        </w:rPr>
        <w:t>We recognise that every child has a right to equal opportunity in education, and have special concern for children in difficult circumstances. We promote self-worth, love of learning, personal responsibility and the belief that we can make our world a better place. As a staff we relate in a Christian caring way to each other, thus providing an example to our pupils. In valuing the importance of partnership between staff, parents, management and community we strive to be open, welcoming and accepting. An urban school in a beautiful setting, we endeavour to foster a respect and love of nature and an appreciation of a heritage of the area.</w:t>
      </w:r>
    </w:p>
    <w:p w14:paraId="4437F7E2" w14:textId="77777777" w:rsidR="007109B4" w:rsidRPr="009C28E2" w:rsidRDefault="007109B4" w:rsidP="007109B4">
      <w:pPr>
        <w:rPr>
          <w:rFonts w:ascii="Arial" w:hAnsi="Arial" w:cs="Arial"/>
          <w:sz w:val="24"/>
          <w:szCs w:val="24"/>
        </w:rPr>
      </w:pPr>
      <w:r w:rsidRPr="009C28E2">
        <w:rPr>
          <w:rFonts w:ascii="Arial" w:hAnsi="Arial" w:cs="Arial"/>
          <w:sz w:val="24"/>
          <w:szCs w:val="24"/>
        </w:rPr>
        <w:t>The policy is focused on four key areas:</w:t>
      </w:r>
    </w:p>
    <w:p w14:paraId="322D76D7" w14:textId="77777777" w:rsidR="007109B4" w:rsidRPr="009C28E2" w:rsidRDefault="007109B4" w:rsidP="007109B4">
      <w:pPr>
        <w:rPr>
          <w:rFonts w:ascii="Arial" w:hAnsi="Arial" w:cs="Arial"/>
          <w:b/>
          <w:sz w:val="24"/>
          <w:szCs w:val="24"/>
        </w:rPr>
      </w:pPr>
      <w:r w:rsidRPr="009C28E2">
        <w:rPr>
          <w:rFonts w:ascii="Arial" w:hAnsi="Arial" w:cs="Arial"/>
          <w:b/>
          <w:sz w:val="24"/>
          <w:szCs w:val="24"/>
        </w:rPr>
        <w:t>1. The aims of the Home/School/Community Liaison policy</w:t>
      </w:r>
    </w:p>
    <w:p w14:paraId="1534D280" w14:textId="77777777" w:rsidR="007109B4" w:rsidRPr="009C28E2" w:rsidRDefault="007109B4" w:rsidP="007109B4">
      <w:pPr>
        <w:rPr>
          <w:rFonts w:ascii="Arial" w:hAnsi="Arial" w:cs="Arial"/>
          <w:b/>
          <w:sz w:val="24"/>
          <w:szCs w:val="24"/>
        </w:rPr>
      </w:pPr>
      <w:r w:rsidRPr="009C28E2">
        <w:rPr>
          <w:rFonts w:ascii="Arial" w:hAnsi="Arial" w:cs="Arial"/>
          <w:b/>
          <w:sz w:val="24"/>
          <w:szCs w:val="24"/>
        </w:rPr>
        <w:t>2. The overview of content</w:t>
      </w:r>
    </w:p>
    <w:p w14:paraId="267C3B6A" w14:textId="77777777" w:rsidR="007109B4" w:rsidRPr="009C28E2" w:rsidRDefault="007109B4" w:rsidP="007109B4">
      <w:pPr>
        <w:rPr>
          <w:rFonts w:ascii="Arial" w:hAnsi="Arial" w:cs="Arial"/>
          <w:b/>
          <w:sz w:val="24"/>
          <w:szCs w:val="24"/>
        </w:rPr>
      </w:pPr>
      <w:r w:rsidRPr="009C28E2">
        <w:rPr>
          <w:rFonts w:ascii="Arial" w:hAnsi="Arial" w:cs="Arial"/>
          <w:b/>
          <w:sz w:val="24"/>
          <w:szCs w:val="24"/>
        </w:rPr>
        <w:t>3. Staff development</w:t>
      </w:r>
    </w:p>
    <w:p w14:paraId="07000CDB" w14:textId="77777777" w:rsidR="007109B4" w:rsidRPr="009C28E2" w:rsidRDefault="007109B4" w:rsidP="007109B4">
      <w:pPr>
        <w:rPr>
          <w:rFonts w:ascii="Arial" w:hAnsi="Arial" w:cs="Arial"/>
          <w:b/>
          <w:sz w:val="24"/>
          <w:szCs w:val="24"/>
        </w:rPr>
      </w:pPr>
      <w:r w:rsidRPr="009C28E2">
        <w:rPr>
          <w:rFonts w:ascii="Arial" w:hAnsi="Arial" w:cs="Arial"/>
          <w:b/>
          <w:sz w:val="24"/>
          <w:szCs w:val="24"/>
        </w:rPr>
        <w:lastRenderedPageBreak/>
        <w:t>4. Monitoring, review and evaluation</w:t>
      </w:r>
    </w:p>
    <w:p w14:paraId="27F9DBA4" w14:textId="77777777" w:rsidR="003D5376" w:rsidRPr="009C28E2" w:rsidRDefault="003D5376" w:rsidP="003D5376">
      <w:pPr>
        <w:spacing w:after="0" w:line="240" w:lineRule="auto"/>
        <w:rPr>
          <w:rFonts w:ascii="Arial" w:hAnsi="Arial" w:cs="Arial"/>
          <w:b/>
          <w:sz w:val="24"/>
          <w:szCs w:val="24"/>
        </w:rPr>
      </w:pPr>
    </w:p>
    <w:p w14:paraId="376BF141" w14:textId="77777777" w:rsidR="007109B4" w:rsidRPr="009C28E2" w:rsidRDefault="007109B4" w:rsidP="007109B4">
      <w:pPr>
        <w:rPr>
          <w:rFonts w:ascii="Arial" w:hAnsi="Arial" w:cs="Arial"/>
          <w:b/>
          <w:sz w:val="24"/>
          <w:szCs w:val="24"/>
        </w:rPr>
      </w:pPr>
      <w:r w:rsidRPr="009C28E2">
        <w:rPr>
          <w:rFonts w:ascii="Arial" w:hAnsi="Arial" w:cs="Arial"/>
          <w:b/>
          <w:sz w:val="24"/>
          <w:szCs w:val="24"/>
        </w:rPr>
        <w:t xml:space="preserve">1. The aims of the Home/School/Community Liaison policy </w:t>
      </w:r>
    </w:p>
    <w:p w14:paraId="431319D0" w14:textId="77777777" w:rsidR="007109B4" w:rsidRPr="009C28E2" w:rsidRDefault="007109B4" w:rsidP="007109B4">
      <w:pPr>
        <w:numPr>
          <w:ilvl w:val="0"/>
          <w:numId w:val="2"/>
        </w:numPr>
        <w:rPr>
          <w:rFonts w:ascii="Arial" w:hAnsi="Arial" w:cs="Arial"/>
          <w:b/>
          <w:sz w:val="28"/>
          <w:szCs w:val="28"/>
        </w:rPr>
      </w:pPr>
      <w:r w:rsidRPr="009C28E2">
        <w:rPr>
          <w:rFonts w:ascii="Arial" w:hAnsi="Arial" w:cs="Arial"/>
          <w:sz w:val="24"/>
          <w:szCs w:val="24"/>
        </w:rPr>
        <w:t xml:space="preserve">To </w:t>
      </w:r>
      <w:r w:rsidR="004D1F14" w:rsidRPr="009C28E2">
        <w:rPr>
          <w:rFonts w:ascii="Arial" w:hAnsi="Arial" w:cs="Arial"/>
          <w:sz w:val="24"/>
          <w:szCs w:val="24"/>
        </w:rPr>
        <w:t>support marginalised pupils</w:t>
      </w:r>
    </w:p>
    <w:p w14:paraId="4ED21A2D" w14:textId="77777777" w:rsidR="007109B4" w:rsidRPr="009C28E2" w:rsidRDefault="007109B4" w:rsidP="007109B4">
      <w:pPr>
        <w:numPr>
          <w:ilvl w:val="0"/>
          <w:numId w:val="2"/>
        </w:numPr>
        <w:rPr>
          <w:rFonts w:ascii="Arial" w:hAnsi="Arial" w:cs="Arial"/>
          <w:sz w:val="24"/>
          <w:szCs w:val="24"/>
        </w:rPr>
      </w:pPr>
      <w:r w:rsidRPr="009C28E2">
        <w:rPr>
          <w:rFonts w:ascii="Arial" w:hAnsi="Arial" w:cs="Arial"/>
          <w:sz w:val="24"/>
          <w:szCs w:val="24"/>
        </w:rPr>
        <w:t xml:space="preserve">To </w:t>
      </w:r>
      <w:r w:rsidR="004D1F14" w:rsidRPr="009C28E2">
        <w:rPr>
          <w:rFonts w:ascii="Arial" w:hAnsi="Arial" w:cs="Arial"/>
          <w:sz w:val="24"/>
          <w:szCs w:val="24"/>
        </w:rPr>
        <w:t>promote co-operation between home, school, and community</w:t>
      </w:r>
    </w:p>
    <w:p w14:paraId="6D43137A" w14:textId="77777777" w:rsidR="007109B4" w:rsidRPr="009C28E2" w:rsidRDefault="007109B4" w:rsidP="007109B4">
      <w:pPr>
        <w:numPr>
          <w:ilvl w:val="0"/>
          <w:numId w:val="2"/>
        </w:numPr>
        <w:rPr>
          <w:rFonts w:ascii="Arial" w:hAnsi="Arial" w:cs="Arial"/>
          <w:sz w:val="24"/>
          <w:szCs w:val="24"/>
        </w:rPr>
      </w:pPr>
      <w:r w:rsidRPr="009C28E2">
        <w:rPr>
          <w:rFonts w:ascii="Arial" w:hAnsi="Arial" w:cs="Arial"/>
          <w:sz w:val="24"/>
          <w:szCs w:val="24"/>
        </w:rPr>
        <w:t xml:space="preserve">To </w:t>
      </w:r>
      <w:r w:rsidR="004D1F14" w:rsidRPr="009C28E2">
        <w:rPr>
          <w:rFonts w:ascii="Arial" w:hAnsi="Arial" w:cs="Arial"/>
          <w:sz w:val="24"/>
          <w:szCs w:val="24"/>
        </w:rPr>
        <w:t>empower parents</w:t>
      </w:r>
    </w:p>
    <w:p w14:paraId="414F1513" w14:textId="77777777" w:rsidR="007109B4" w:rsidRPr="009C28E2" w:rsidRDefault="007109B4" w:rsidP="007109B4">
      <w:pPr>
        <w:numPr>
          <w:ilvl w:val="0"/>
          <w:numId w:val="2"/>
        </w:numPr>
        <w:rPr>
          <w:rFonts w:ascii="Arial" w:hAnsi="Arial" w:cs="Arial"/>
          <w:sz w:val="24"/>
          <w:szCs w:val="24"/>
        </w:rPr>
      </w:pPr>
      <w:r w:rsidRPr="009C28E2">
        <w:rPr>
          <w:rFonts w:ascii="Arial" w:hAnsi="Arial" w:cs="Arial"/>
          <w:sz w:val="24"/>
          <w:szCs w:val="24"/>
        </w:rPr>
        <w:t xml:space="preserve">To </w:t>
      </w:r>
      <w:r w:rsidR="004D1F14" w:rsidRPr="009C28E2">
        <w:rPr>
          <w:rFonts w:ascii="Arial" w:hAnsi="Arial" w:cs="Arial"/>
          <w:sz w:val="24"/>
          <w:szCs w:val="24"/>
        </w:rPr>
        <w:t>retain young people in the education system</w:t>
      </w:r>
    </w:p>
    <w:p w14:paraId="11E84728" w14:textId="77777777" w:rsidR="007109B4" w:rsidRPr="009C28E2" w:rsidRDefault="007109B4" w:rsidP="007109B4">
      <w:pPr>
        <w:numPr>
          <w:ilvl w:val="0"/>
          <w:numId w:val="2"/>
        </w:numPr>
        <w:rPr>
          <w:rFonts w:ascii="Arial" w:hAnsi="Arial" w:cs="Arial"/>
          <w:sz w:val="24"/>
          <w:szCs w:val="24"/>
        </w:rPr>
      </w:pPr>
      <w:r w:rsidRPr="009C28E2">
        <w:rPr>
          <w:rFonts w:ascii="Arial" w:hAnsi="Arial" w:cs="Arial"/>
          <w:sz w:val="24"/>
          <w:szCs w:val="24"/>
        </w:rPr>
        <w:t xml:space="preserve">To </w:t>
      </w:r>
      <w:r w:rsidR="004D1F14" w:rsidRPr="009C28E2">
        <w:rPr>
          <w:rFonts w:ascii="Arial" w:hAnsi="Arial" w:cs="Arial"/>
          <w:sz w:val="24"/>
          <w:szCs w:val="24"/>
        </w:rPr>
        <w:t>disseminate best practice</w:t>
      </w:r>
    </w:p>
    <w:p w14:paraId="16FE876D" w14:textId="77777777" w:rsidR="007109B4" w:rsidRPr="009C28E2" w:rsidRDefault="007109B4" w:rsidP="00121297">
      <w:pPr>
        <w:spacing w:after="0" w:line="240" w:lineRule="auto"/>
        <w:rPr>
          <w:rFonts w:ascii="Arial" w:hAnsi="Arial" w:cs="Arial"/>
          <w:b/>
          <w:sz w:val="24"/>
          <w:szCs w:val="24"/>
        </w:rPr>
      </w:pPr>
      <w:r w:rsidRPr="009C28E2">
        <w:rPr>
          <w:rFonts w:ascii="Arial" w:hAnsi="Arial" w:cs="Arial"/>
          <w:b/>
          <w:sz w:val="24"/>
          <w:szCs w:val="24"/>
        </w:rPr>
        <w:t>2. The overview of content</w:t>
      </w:r>
    </w:p>
    <w:p w14:paraId="3D9E156C" w14:textId="77777777" w:rsidR="003D2AA6" w:rsidRPr="009C28E2" w:rsidRDefault="003D2AA6" w:rsidP="007109B4">
      <w:pPr>
        <w:rPr>
          <w:rFonts w:ascii="Arial" w:hAnsi="Arial" w:cs="Arial"/>
          <w:sz w:val="24"/>
          <w:szCs w:val="24"/>
        </w:rPr>
      </w:pPr>
      <w:r w:rsidRPr="009C28E2">
        <w:rPr>
          <w:rFonts w:ascii="Arial" w:hAnsi="Arial" w:cs="Arial"/>
          <w:sz w:val="24"/>
          <w:szCs w:val="24"/>
        </w:rPr>
        <w:t>The goals of the H/S/C/L scheme are supported by the twelve basic principles outlined in the Home/School/Community Liaison (1999)</w:t>
      </w:r>
      <w:r w:rsidR="003D5376" w:rsidRPr="009C28E2">
        <w:rPr>
          <w:rFonts w:ascii="Arial" w:hAnsi="Arial" w:cs="Arial"/>
          <w:sz w:val="24"/>
          <w:szCs w:val="24"/>
        </w:rPr>
        <w:t xml:space="preserve"> </w:t>
      </w:r>
      <w:r w:rsidRPr="009C28E2">
        <w:rPr>
          <w:rFonts w:ascii="Arial" w:hAnsi="Arial" w:cs="Arial"/>
          <w:sz w:val="24"/>
          <w:szCs w:val="24"/>
        </w:rPr>
        <w:t>– from Vision to Best Practice (p.8- 15)</w:t>
      </w:r>
    </w:p>
    <w:p w14:paraId="74A8AC3E" w14:textId="77777777" w:rsidR="003D2AA6" w:rsidRPr="009C28E2" w:rsidRDefault="003D2AA6" w:rsidP="003D5376">
      <w:pPr>
        <w:pStyle w:val="ListParagraph"/>
        <w:numPr>
          <w:ilvl w:val="0"/>
          <w:numId w:val="10"/>
        </w:numPr>
        <w:rPr>
          <w:rFonts w:ascii="Arial" w:hAnsi="Arial" w:cs="Arial"/>
          <w:sz w:val="24"/>
          <w:szCs w:val="24"/>
        </w:rPr>
      </w:pPr>
      <w:r w:rsidRPr="009C28E2">
        <w:rPr>
          <w:rFonts w:ascii="Arial" w:hAnsi="Arial" w:cs="Arial"/>
          <w:sz w:val="24"/>
          <w:szCs w:val="24"/>
        </w:rPr>
        <w:t>These aims will be met through the following actions:</w:t>
      </w:r>
    </w:p>
    <w:p w14:paraId="05E4C8D4" w14:textId="36685847" w:rsidR="005468A3" w:rsidRPr="009C28E2" w:rsidRDefault="005468A3" w:rsidP="005E207E">
      <w:pPr>
        <w:pStyle w:val="ListParagraph"/>
        <w:numPr>
          <w:ilvl w:val="0"/>
          <w:numId w:val="10"/>
        </w:numPr>
        <w:rPr>
          <w:rFonts w:ascii="Arial" w:hAnsi="Arial" w:cs="Arial"/>
          <w:sz w:val="24"/>
          <w:szCs w:val="24"/>
        </w:rPr>
      </w:pPr>
      <w:r w:rsidRPr="009C28E2">
        <w:rPr>
          <w:rFonts w:ascii="Arial" w:hAnsi="Arial" w:cs="Arial"/>
          <w:sz w:val="24"/>
          <w:szCs w:val="24"/>
        </w:rPr>
        <w:t>Liaising with parents,</w:t>
      </w:r>
      <w:r w:rsidR="003D5376" w:rsidRPr="009C28E2">
        <w:rPr>
          <w:rFonts w:ascii="Arial" w:hAnsi="Arial" w:cs="Arial"/>
          <w:sz w:val="24"/>
          <w:szCs w:val="24"/>
        </w:rPr>
        <w:t xml:space="preserve"> </w:t>
      </w:r>
      <w:r w:rsidRPr="009C28E2">
        <w:rPr>
          <w:rFonts w:ascii="Arial" w:hAnsi="Arial" w:cs="Arial"/>
          <w:sz w:val="24"/>
          <w:szCs w:val="24"/>
        </w:rPr>
        <w:t>teachers, principals, Schoo</w:t>
      </w:r>
      <w:r w:rsidR="005E207E">
        <w:rPr>
          <w:rFonts w:ascii="Arial" w:hAnsi="Arial" w:cs="Arial"/>
          <w:sz w:val="24"/>
          <w:szCs w:val="24"/>
        </w:rPr>
        <w:t>l Completion Programme</w:t>
      </w:r>
      <w:r w:rsidRPr="009C28E2">
        <w:rPr>
          <w:rFonts w:ascii="Arial" w:hAnsi="Arial" w:cs="Arial"/>
          <w:sz w:val="24"/>
          <w:szCs w:val="24"/>
        </w:rPr>
        <w:t>,</w:t>
      </w:r>
      <w:r w:rsidR="005E207E">
        <w:rPr>
          <w:rFonts w:ascii="Arial" w:hAnsi="Arial" w:cs="Arial"/>
          <w:sz w:val="24"/>
          <w:szCs w:val="24"/>
        </w:rPr>
        <w:t xml:space="preserve"> </w:t>
      </w:r>
      <w:r w:rsidRPr="009C28E2">
        <w:rPr>
          <w:rFonts w:ascii="Arial" w:hAnsi="Arial" w:cs="Arial"/>
          <w:sz w:val="24"/>
          <w:szCs w:val="24"/>
        </w:rPr>
        <w:t xml:space="preserve"> Education Welfare Officers</w:t>
      </w:r>
      <w:r w:rsidR="005E207E">
        <w:rPr>
          <w:rFonts w:ascii="Arial" w:hAnsi="Arial" w:cs="Arial"/>
          <w:sz w:val="24"/>
          <w:szCs w:val="24"/>
        </w:rPr>
        <w:t xml:space="preserve">, Play therapists, </w:t>
      </w:r>
      <w:r w:rsidR="005E207E" w:rsidRPr="005E207E">
        <w:rPr>
          <w:rFonts w:ascii="Arial" w:hAnsi="Arial" w:cs="Arial"/>
          <w:sz w:val="24"/>
          <w:szCs w:val="24"/>
        </w:rPr>
        <w:t>Psychologists in Primary Schools</w:t>
      </w:r>
      <w:r w:rsidR="005E207E">
        <w:rPr>
          <w:rFonts w:ascii="Arial" w:hAnsi="Arial" w:cs="Arial"/>
          <w:sz w:val="24"/>
          <w:szCs w:val="24"/>
        </w:rPr>
        <w:t xml:space="preserve"> (PIPS), </w:t>
      </w:r>
      <w:r w:rsidRPr="009C28E2">
        <w:rPr>
          <w:rFonts w:ascii="Arial" w:hAnsi="Arial" w:cs="Arial"/>
          <w:sz w:val="24"/>
          <w:szCs w:val="24"/>
        </w:rPr>
        <w:t xml:space="preserve"> and other outside agencies</w:t>
      </w:r>
    </w:p>
    <w:p w14:paraId="34F91BB2"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Visiting parents at home, by telephone or in school to offer support or promote active co-operation or link them in with other agencies</w:t>
      </w:r>
    </w:p>
    <w:p w14:paraId="53A85BB9" w14:textId="77777777" w:rsidR="005468A3" w:rsidRPr="009C28E2"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Compiling</w:t>
      </w:r>
      <w:r w:rsidR="005468A3" w:rsidRPr="009C28E2">
        <w:rPr>
          <w:rFonts w:ascii="Arial" w:hAnsi="Arial" w:cs="Arial"/>
          <w:sz w:val="24"/>
          <w:szCs w:val="24"/>
        </w:rPr>
        <w:t xml:space="preserve"> and distributing information leaflets</w:t>
      </w:r>
    </w:p>
    <w:p w14:paraId="7CD39CCC"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 xml:space="preserve">Organising adult education classes and courses and linking parents to training/education </w:t>
      </w:r>
      <w:r w:rsidR="003D5376" w:rsidRPr="009C28E2">
        <w:rPr>
          <w:rFonts w:ascii="Arial" w:hAnsi="Arial" w:cs="Arial"/>
          <w:sz w:val="24"/>
          <w:szCs w:val="24"/>
        </w:rPr>
        <w:t>opportunities</w:t>
      </w:r>
      <w:r w:rsidRPr="009C28E2">
        <w:rPr>
          <w:rFonts w:ascii="Arial" w:hAnsi="Arial" w:cs="Arial"/>
          <w:sz w:val="24"/>
          <w:szCs w:val="24"/>
        </w:rPr>
        <w:t xml:space="preserve"> in the community</w:t>
      </w:r>
    </w:p>
    <w:p w14:paraId="5D334115"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Organising parents’ representatives on the Local Committee</w:t>
      </w:r>
    </w:p>
    <w:p w14:paraId="1254AFF4"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Provision of a Parents Room</w:t>
      </w:r>
    </w:p>
    <w:p w14:paraId="55EED7A4"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Liais</w:t>
      </w:r>
      <w:r w:rsidR="003D5376" w:rsidRPr="009C28E2">
        <w:rPr>
          <w:rFonts w:ascii="Arial" w:hAnsi="Arial" w:cs="Arial"/>
          <w:sz w:val="24"/>
          <w:szCs w:val="24"/>
        </w:rPr>
        <w:t>i</w:t>
      </w:r>
      <w:r w:rsidRPr="009C28E2">
        <w:rPr>
          <w:rFonts w:ascii="Arial" w:hAnsi="Arial" w:cs="Arial"/>
          <w:sz w:val="24"/>
          <w:szCs w:val="24"/>
        </w:rPr>
        <w:t xml:space="preserve">ng with parents </w:t>
      </w:r>
      <w:r w:rsidR="003D5376" w:rsidRPr="009C28E2">
        <w:rPr>
          <w:rFonts w:ascii="Arial" w:hAnsi="Arial" w:cs="Arial"/>
          <w:sz w:val="24"/>
          <w:szCs w:val="24"/>
        </w:rPr>
        <w:t>to help with fund raising in the school</w:t>
      </w:r>
    </w:p>
    <w:p w14:paraId="46D38AAA" w14:textId="77777777" w:rsidR="005468A3" w:rsidRPr="009C28E2" w:rsidRDefault="005468A3" w:rsidP="003D5376">
      <w:pPr>
        <w:pStyle w:val="ListParagraph"/>
        <w:numPr>
          <w:ilvl w:val="0"/>
          <w:numId w:val="10"/>
        </w:numPr>
        <w:rPr>
          <w:rFonts w:ascii="Arial" w:hAnsi="Arial" w:cs="Arial"/>
          <w:sz w:val="24"/>
          <w:szCs w:val="24"/>
        </w:rPr>
      </w:pPr>
      <w:r w:rsidRPr="009C28E2">
        <w:rPr>
          <w:rFonts w:ascii="Arial" w:hAnsi="Arial" w:cs="Arial"/>
          <w:sz w:val="24"/>
          <w:szCs w:val="24"/>
        </w:rPr>
        <w:t xml:space="preserve">Organising activities in school for parents to </w:t>
      </w:r>
      <w:r w:rsidR="003D5376" w:rsidRPr="009C28E2">
        <w:rPr>
          <w:rFonts w:ascii="Arial" w:hAnsi="Arial" w:cs="Arial"/>
          <w:sz w:val="24"/>
          <w:szCs w:val="24"/>
        </w:rPr>
        <w:t>participate in their child’s education</w:t>
      </w:r>
      <w:r w:rsidRPr="009C28E2">
        <w:rPr>
          <w:rFonts w:ascii="Arial" w:hAnsi="Arial" w:cs="Arial"/>
          <w:sz w:val="24"/>
          <w:szCs w:val="24"/>
        </w:rPr>
        <w:t xml:space="preserve"> in class or accompany classes on trips</w:t>
      </w:r>
    </w:p>
    <w:p w14:paraId="3C7B7EAA" w14:textId="77777777" w:rsidR="003D5376" w:rsidRPr="009C28E2"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Liaising with School Completion programme to organise and facilitate transfer to secondary</w:t>
      </w:r>
    </w:p>
    <w:p w14:paraId="68B7109A" w14:textId="77777777" w:rsidR="003D5376" w:rsidRPr="009C28E2"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Provide support to parents of children with Special Needs</w:t>
      </w:r>
    </w:p>
    <w:p w14:paraId="5204E3C6" w14:textId="5693EB5F" w:rsidR="003D5376" w:rsidRPr="009C28E2"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Meet regularly with Home/School Teachers in local</w:t>
      </w:r>
      <w:r w:rsidR="005E207E">
        <w:rPr>
          <w:rFonts w:ascii="Arial" w:hAnsi="Arial" w:cs="Arial"/>
          <w:sz w:val="24"/>
          <w:szCs w:val="24"/>
        </w:rPr>
        <w:t xml:space="preserve"> family cluster (</w:t>
      </w:r>
      <w:proofErr w:type="spellStart"/>
      <w:r w:rsidR="005E207E">
        <w:rPr>
          <w:rFonts w:ascii="Arial" w:hAnsi="Arial" w:cs="Arial"/>
          <w:sz w:val="24"/>
          <w:szCs w:val="24"/>
        </w:rPr>
        <w:t>Inchicore</w:t>
      </w:r>
      <w:proofErr w:type="spellEnd"/>
      <w:r w:rsidR="005E207E">
        <w:rPr>
          <w:rFonts w:ascii="Arial" w:hAnsi="Arial" w:cs="Arial"/>
          <w:sz w:val="24"/>
          <w:szCs w:val="24"/>
        </w:rPr>
        <w:t xml:space="preserve"> / Bluebell) and local cluster (</w:t>
      </w:r>
      <w:proofErr w:type="spellStart"/>
      <w:r w:rsidR="005E207E">
        <w:rPr>
          <w:rFonts w:ascii="Arial" w:hAnsi="Arial" w:cs="Arial"/>
          <w:sz w:val="24"/>
          <w:szCs w:val="24"/>
        </w:rPr>
        <w:t>Inchicore</w:t>
      </w:r>
      <w:proofErr w:type="spellEnd"/>
      <w:r w:rsidR="005E207E">
        <w:rPr>
          <w:rFonts w:ascii="Arial" w:hAnsi="Arial" w:cs="Arial"/>
          <w:sz w:val="24"/>
          <w:szCs w:val="24"/>
        </w:rPr>
        <w:t xml:space="preserve">, Bluebell and </w:t>
      </w:r>
      <w:proofErr w:type="spellStart"/>
      <w:r w:rsidR="005E207E">
        <w:rPr>
          <w:rFonts w:ascii="Arial" w:hAnsi="Arial" w:cs="Arial"/>
          <w:sz w:val="24"/>
          <w:szCs w:val="24"/>
        </w:rPr>
        <w:t>Balyfermot</w:t>
      </w:r>
      <w:proofErr w:type="spellEnd"/>
      <w:r w:rsidR="005E207E">
        <w:rPr>
          <w:rFonts w:ascii="Arial" w:hAnsi="Arial" w:cs="Arial"/>
          <w:sz w:val="24"/>
          <w:szCs w:val="24"/>
        </w:rPr>
        <w:t>)</w:t>
      </w:r>
      <w:r w:rsidRPr="009C28E2">
        <w:rPr>
          <w:rFonts w:ascii="Arial" w:hAnsi="Arial" w:cs="Arial"/>
          <w:sz w:val="24"/>
          <w:szCs w:val="24"/>
        </w:rPr>
        <w:t xml:space="preserve"> area</w:t>
      </w:r>
      <w:r w:rsidR="005E207E">
        <w:rPr>
          <w:rFonts w:ascii="Arial" w:hAnsi="Arial" w:cs="Arial"/>
          <w:sz w:val="24"/>
          <w:szCs w:val="24"/>
        </w:rPr>
        <w:t>.</w:t>
      </w:r>
    </w:p>
    <w:p w14:paraId="20A2F820" w14:textId="77777777" w:rsidR="003D5376" w:rsidRPr="009C28E2"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Promote parent’s involvement in education in Parent’s Room</w:t>
      </w:r>
    </w:p>
    <w:p w14:paraId="2715AB42" w14:textId="77777777" w:rsidR="003D5376" w:rsidRDefault="003D5376" w:rsidP="003D5376">
      <w:pPr>
        <w:pStyle w:val="ListParagraph"/>
        <w:numPr>
          <w:ilvl w:val="0"/>
          <w:numId w:val="10"/>
        </w:numPr>
        <w:rPr>
          <w:rFonts w:ascii="Arial" w:hAnsi="Arial" w:cs="Arial"/>
          <w:sz w:val="24"/>
          <w:szCs w:val="24"/>
        </w:rPr>
      </w:pPr>
      <w:r w:rsidRPr="009C28E2">
        <w:rPr>
          <w:rFonts w:ascii="Arial" w:hAnsi="Arial" w:cs="Arial"/>
          <w:sz w:val="24"/>
          <w:szCs w:val="24"/>
        </w:rPr>
        <w:t>Include articles about Home/School in the school newsletter</w:t>
      </w:r>
    </w:p>
    <w:p w14:paraId="03B96E29" w14:textId="010AC2F9" w:rsidR="005E207E" w:rsidRPr="009C28E2" w:rsidRDefault="005E207E" w:rsidP="003D5376">
      <w:pPr>
        <w:pStyle w:val="ListParagraph"/>
        <w:numPr>
          <w:ilvl w:val="0"/>
          <w:numId w:val="10"/>
        </w:numPr>
        <w:rPr>
          <w:rFonts w:ascii="Arial" w:hAnsi="Arial" w:cs="Arial"/>
          <w:sz w:val="24"/>
          <w:szCs w:val="24"/>
        </w:rPr>
      </w:pPr>
      <w:r>
        <w:rPr>
          <w:rFonts w:ascii="Arial" w:hAnsi="Arial" w:cs="Arial"/>
          <w:sz w:val="24"/>
          <w:szCs w:val="24"/>
        </w:rPr>
        <w:t xml:space="preserve">Organise and run initiatives to involve parents in their </w:t>
      </w:r>
      <w:proofErr w:type="spellStart"/>
      <w:proofErr w:type="gramStart"/>
      <w:r>
        <w:rPr>
          <w:rFonts w:ascii="Arial" w:hAnsi="Arial" w:cs="Arial"/>
          <w:sz w:val="24"/>
          <w:szCs w:val="24"/>
        </w:rPr>
        <w:t>childs</w:t>
      </w:r>
      <w:proofErr w:type="spellEnd"/>
      <w:proofErr w:type="gramEnd"/>
      <w:r>
        <w:rPr>
          <w:rFonts w:ascii="Arial" w:hAnsi="Arial" w:cs="Arial"/>
          <w:sz w:val="24"/>
          <w:szCs w:val="24"/>
        </w:rPr>
        <w:t xml:space="preserve"> education. </w:t>
      </w:r>
      <w:proofErr w:type="spellStart"/>
      <w:r>
        <w:rPr>
          <w:rFonts w:ascii="Arial" w:hAnsi="Arial" w:cs="Arial"/>
          <w:sz w:val="24"/>
          <w:szCs w:val="24"/>
        </w:rPr>
        <w:t>E.g</w:t>
      </w:r>
      <w:proofErr w:type="spellEnd"/>
      <w:r>
        <w:rPr>
          <w:rFonts w:ascii="Arial" w:hAnsi="Arial" w:cs="Arial"/>
          <w:sz w:val="24"/>
          <w:szCs w:val="24"/>
        </w:rPr>
        <w:t xml:space="preserve"> Maths for Fun, Science for fun and</w:t>
      </w:r>
      <w:bookmarkStart w:id="0" w:name="_GoBack"/>
      <w:bookmarkEnd w:id="0"/>
      <w:r>
        <w:rPr>
          <w:rFonts w:ascii="Arial" w:hAnsi="Arial" w:cs="Arial"/>
          <w:sz w:val="24"/>
          <w:szCs w:val="24"/>
        </w:rPr>
        <w:t xml:space="preserve"> Bed time reading clubs etc.</w:t>
      </w:r>
    </w:p>
    <w:p w14:paraId="0557CF55" w14:textId="77777777" w:rsidR="007109B4" w:rsidRPr="009C28E2" w:rsidRDefault="007109B4" w:rsidP="00612934">
      <w:pPr>
        <w:rPr>
          <w:rFonts w:ascii="Arial" w:hAnsi="Arial" w:cs="Arial"/>
          <w:sz w:val="24"/>
          <w:szCs w:val="24"/>
        </w:rPr>
      </w:pPr>
      <w:r w:rsidRPr="009C28E2">
        <w:rPr>
          <w:rFonts w:ascii="Arial" w:hAnsi="Arial" w:cs="Arial"/>
          <w:b/>
          <w:sz w:val="24"/>
          <w:szCs w:val="24"/>
        </w:rPr>
        <w:t>3. Staff development</w:t>
      </w:r>
      <w:r w:rsidRPr="009C28E2">
        <w:rPr>
          <w:rFonts w:ascii="Arial" w:hAnsi="Arial" w:cs="Arial"/>
          <w:sz w:val="24"/>
          <w:szCs w:val="24"/>
        </w:rPr>
        <w:t xml:space="preserve"> </w:t>
      </w:r>
    </w:p>
    <w:p w14:paraId="14B9A6E1" w14:textId="77777777" w:rsidR="00121297" w:rsidRPr="009C28E2" w:rsidRDefault="007109B4" w:rsidP="00121297">
      <w:pPr>
        <w:spacing w:after="0" w:line="240" w:lineRule="auto"/>
        <w:rPr>
          <w:rFonts w:ascii="Arial" w:hAnsi="Arial" w:cs="Arial"/>
          <w:b/>
          <w:sz w:val="24"/>
          <w:szCs w:val="24"/>
        </w:rPr>
      </w:pPr>
      <w:r w:rsidRPr="009C28E2">
        <w:rPr>
          <w:rFonts w:ascii="Arial" w:hAnsi="Arial" w:cs="Arial"/>
          <w:b/>
          <w:sz w:val="24"/>
          <w:szCs w:val="24"/>
        </w:rPr>
        <w:lastRenderedPageBreak/>
        <w:t>Parents and Board of Management</w:t>
      </w:r>
    </w:p>
    <w:p w14:paraId="3143C5A7" w14:textId="77777777" w:rsidR="007109B4" w:rsidRPr="009C28E2" w:rsidRDefault="003D5376" w:rsidP="00121297">
      <w:pPr>
        <w:spacing w:line="240" w:lineRule="auto"/>
        <w:rPr>
          <w:rFonts w:ascii="Arial" w:hAnsi="Arial" w:cs="Arial"/>
          <w:b/>
          <w:sz w:val="24"/>
          <w:szCs w:val="24"/>
        </w:rPr>
      </w:pPr>
      <w:r w:rsidRPr="009C28E2">
        <w:rPr>
          <w:rFonts w:ascii="Arial" w:hAnsi="Arial" w:cs="Arial"/>
          <w:sz w:val="24"/>
          <w:szCs w:val="24"/>
        </w:rPr>
        <w:t>The school will provide opportunities to attend information meetings on issues relating to Home/School as well as any revisions of school policy at regular intervals.</w:t>
      </w:r>
    </w:p>
    <w:p w14:paraId="10026F30" w14:textId="77777777" w:rsidR="007109B4" w:rsidRPr="009C28E2" w:rsidRDefault="007109B4" w:rsidP="00121297">
      <w:pPr>
        <w:spacing w:after="0"/>
        <w:rPr>
          <w:rFonts w:ascii="Arial" w:hAnsi="Arial" w:cs="Arial"/>
          <w:b/>
          <w:sz w:val="24"/>
          <w:szCs w:val="24"/>
        </w:rPr>
      </w:pPr>
      <w:r w:rsidRPr="009C28E2">
        <w:rPr>
          <w:rFonts w:ascii="Arial" w:hAnsi="Arial" w:cs="Arial"/>
          <w:b/>
          <w:sz w:val="24"/>
          <w:szCs w:val="24"/>
        </w:rPr>
        <w:t>4. Monitoring, review and evaluation</w:t>
      </w:r>
    </w:p>
    <w:p w14:paraId="48703DE8" w14:textId="77777777" w:rsidR="007109B4" w:rsidRPr="009C28E2" w:rsidRDefault="007109B4" w:rsidP="00121297">
      <w:pPr>
        <w:spacing w:after="0" w:line="240" w:lineRule="auto"/>
        <w:rPr>
          <w:rFonts w:ascii="Arial" w:hAnsi="Arial" w:cs="Arial"/>
          <w:sz w:val="24"/>
          <w:szCs w:val="24"/>
        </w:rPr>
      </w:pPr>
      <w:r w:rsidRPr="009C28E2">
        <w:rPr>
          <w:rFonts w:ascii="Arial" w:hAnsi="Arial" w:cs="Arial"/>
          <w:sz w:val="24"/>
          <w:szCs w:val="24"/>
        </w:rPr>
        <w:t xml:space="preserve">The </w:t>
      </w:r>
      <w:r w:rsidR="003D5376" w:rsidRPr="009C28E2">
        <w:rPr>
          <w:rFonts w:ascii="Arial" w:hAnsi="Arial" w:cs="Arial"/>
          <w:sz w:val="24"/>
          <w:szCs w:val="24"/>
        </w:rPr>
        <w:t>Home/School/Community Liaison</w:t>
      </w:r>
      <w:r w:rsidRPr="009C28E2">
        <w:rPr>
          <w:rFonts w:ascii="Arial" w:hAnsi="Arial" w:cs="Arial"/>
          <w:sz w:val="24"/>
          <w:szCs w:val="24"/>
        </w:rPr>
        <w:t xml:space="preserve"> co-ordinator will monitor aspects of the policy at regular intervals to ensure that it is of practical benefit to the school in particular anti-bullying programmes and parent, staff and BOM. The results of this monitoring will be recorded and made available to the principal. </w:t>
      </w:r>
    </w:p>
    <w:p w14:paraId="1503D356" w14:textId="77777777" w:rsidR="00121297" w:rsidRPr="009C28E2" w:rsidRDefault="00121297" w:rsidP="00121297">
      <w:pPr>
        <w:spacing w:after="0" w:line="240" w:lineRule="auto"/>
        <w:rPr>
          <w:rFonts w:ascii="Arial" w:hAnsi="Arial" w:cs="Arial"/>
          <w:sz w:val="24"/>
          <w:szCs w:val="24"/>
        </w:rPr>
      </w:pPr>
    </w:p>
    <w:p w14:paraId="4ECF4CDA" w14:textId="77777777" w:rsidR="00121297" w:rsidRPr="009C28E2" w:rsidRDefault="007109B4" w:rsidP="00121297">
      <w:pPr>
        <w:spacing w:after="0" w:line="240" w:lineRule="auto"/>
        <w:rPr>
          <w:rFonts w:ascii="Arial" w:hAnsi="Arial" w:cs="Arial"/>
          <w:b/>
          <w:sz w:val="24"/>
          <w:szCs w:val="24"/>
        </w:rPr>
      </w:pPr>
      <w:r w:rsidRPr="009C28E2">
        <w:rPr>
          <w:rFonts w:ascii="Arial" w:hAnsi="Arial" w:cs="Arial"/>
          <w:b/>
          <w:sz w:val="24"/>
          <w:szCs w:val="24"/>
        </w:rPr>
        <w:t>Reviewing of the policy</w:t>
      </w:r>
    </w:p>
    <w:p w14:paraId="01C43365" w14:textId="77777777" w:rsidR="007109B4" w:rsidRPr="009C28E2" w:rsidRDefault="007109B4" w:rsidP="00121297">
      <w:pPr>
        <w:spacing w:after="100" w:afterAutospacing="1" w:line="240" w:lineRule="auto"/>
        <w:rPr>
          <w:rFonts w:ascii="Arial" w:hAnsi="Arial" w:cs="Arial"/>
          <w:b/>
          <w:sz w:val="24"/>
          <w:szCs w:val="24"/>
        </w:rPr>
      </w:pPr>
      <w:r w:rsidRPr="009C28E2">
        <w:rPr>
          <w:rFonts w:ascii="Arial" w:hAnsi="Arial" w:cs="Arial"/>
          <w:sz w:val="24"/>
          <w:szCs w:val="24"/>
        </w:rPr>
        <w:t xml:space="preserve">This policy will be renewed annually or in the light of new legislation in consultation with the wider school community. </w:t>
      </w:r>
    </w:p>
    <w:p w14:paraId="5EF46841" w14:textId="77777777" w:rsidR="007109B4" w:rsidRPr="009C28E2" w:rsidRDefault="00121297" w:rsidP="00121297">
      <w:pPr>
        <w:spacing w:after="0" w:line="240" w:lineRule="auto"/>
        <w:rPr>
          <w:rFonts w:ascii="Arial" w:hAnsi="Arial" w:cs="Arial"/>
          <w:b/>
          <w:sz w:val="24"/>
          <w:szCs w:val="24"/>
        </w:rPr>
      </w:pPr>
      <w:r w:rsidRPr="009C28E2">
        <w:rPr>
          <w:rFonts w:ascii="Arial" w:hAnsi="Arial" w:cs="Arial"/>
          <w:b/>
          <w:sz w:val="24"/>
          <w:szCs w:val="24"/>
        </w:rPr>
        <w:t>Evaluation</w:t>
      </w:r>
    </w:p>
    <w:p w14:paraId="61507927" w14:textId="77777777" w:rsidR="007109B4" w:rsidRPr="009C28E2" w:rsidRDefault="007109B4" w:rsidP="00121297">
      <w:pPr>
        <w:spacing w:after="0" w:line="240" w:lineRule="auto"/>
        <w:rPr>
          <w:rFonts w:ascii="Arial" w:hAnsi="Arial" w:cs="Arial"/>
          <w:sz w:val="24"/>
          <w:szCs w:val="24"/>
        </w:rPr>
      </w:pPr>
      <w:r w:rsidRPr="009C28E2">
        <w:rPr>
          <w:rFonts w:ascii="Arial" w:hAnsi="Arial" w:cs="Arial"/>
          <w:sz w:val="24"/>
          <w:szCs w:val="24"/>
        </w:rPr>
        <w:t xml:space="preserve">This policy will be evaluated approximately one year after its implementation. </w:t>
      </w:r>
    </w:p>
    <w:p w14:paraId="6744C174" w14:textId="77777777" w:rsidR="00121297" w:rsidRPr="009C28E2" w:rsidRDefault="00121297" w:rsidP="00121297">
      <w:pPr>
        <w:spacing w:after="0" w:line="240" w:lineRule="auto"/>
        <w:rPr>
          <w:rFonts w:ascii="Arial" w:hAnsi="Arial" w:cs="Arial"/>
          <w:b/>
          <w:sz w:val="24"/>
          <w:szCs w:val="24"/>
        </w:rPr>
      </w:pPr>
    </w:p>
    <w:p w14:paraId="53BE7BBF" w14:textId="77777777" w:rsidR="00121297" w:rsidRPr="009C28E2" w:rsidRDefault="007109B4" w:rsidP="00121297">
      <w:pPr>
        <w:spacing w:after="0" w:line="240" w:lineRule="auto"/>
        <w:rPr>
          <w:rFonts w:ascii="Arial" w:hAnsi="Arial" w:cs="Arial"/>
          <w:b/>
          <w:sz w:val="24"/>
          <w:szCs w:val="24"/>
        </w:rPr>
      </w:pPr>
      <w:r w:rsidRPr="009C28E2">
        <w:rPr>
          <w:rFonts w:ascii="Arial" w:hAnsi="Arial" w:cs="Arial"/>
          <w:b/>
          <w:sz w:val="24"/>
          <w:szCs w:val="24"/>
        </w:rPr>
        <w:t>Dissemination of Policy</w:t>
      </w:r>
    </w:p>
    <w:p w14:paraId="4D9E2AD9" w14:textId="77777777" w:rsidR="007109B4" w:rsidRPr="009C28E2" w:rsidRDefault="007109B4" w:rsidP="00121297">
      <w:pPr>
        <w:spacing w:after="0" w:line="240" w:lineRule="auto"/>
        <w:rPr>
          <w:rFonts w:ascii="Arial" w:hAnsi="Arial" w:cs="Arial"/>
          <w:b/>
          <w:sz w:val="24"/>
          <w:szCs w:val="24"/>
        </w:rPr>
      </w:pPr>
      <w:r w:rsidRPr="009C28E2">
        <w:rPr>
          <w:rFonts w:ascii="Arial" w:hAnsi="Arial" w:cs="Arial"/>
          <w:sz w:val="24"/>
          <w:szCs w:val="24"/>
        </w:rPr>
        <w:t>Copies of the policy will be made available to all members of staff, BOM and situated in the Parents R</w:t>
      </w:r>
      <w:r w:rsidR="00121297" w:rsidRPr="009C28E2">
        <w:rPr>
          <w:rFonts w:ascii="Arial" w:hAnsi="Arial" w:cs="Arial"/>
          <w:sz w:val="24"/>
          <w:szCs w:val="24"/>
        </w:rPr>
        <w:t>oom.</w:t>
      </w:r>
    </w:p>
    <w:p w14:paraId="47DEA637" w14:textId="77777777" w:rsidR="005F22AF" w:rsidRPr="009C28E2" w:rsidRDefault="005E207E">
      <w:pPr>
        <w:rPr>
          <w:rFonts w:ascii="Arial" w:hAnsi="Arial" w:cs="Arial"/>
        </w:rPr>
      </w:pPr>
    </w:p>
    <w:sectPr w:rsidR="005F22AF" w:rsidRPr="009C28E2" w:rsidSect="00C16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25FEF"/>
    <w:multiLevelType w:val="hybridMultilevel"/>
    <w:tmpl w:val="5304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317F3"/>
    <w:multiLevelType w:val="hybridMultilevel"/>
    <w:tmpl w:val="D06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47D6F"/>
    <w:multiLevelType w:val="hybridMultilevel"/>
    <w:tmpl w:val="DFB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675549"/>
    <w:multiLevelType w:val="hybridMultilevel"/>
    <w:tmpl w:val="2B9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11C18"/>
    <w:multiLevelType w:val="hybridMultilevel"/>
    <w:tmpl w:val="EB9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76357"/>
    <w:multiLevelType w:val="hybridMultilevel"/>
    <w:tmpl w:val="B0C0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D05A87"/>
    <w:multiLevelType w:val="hybridMultilevel"/>
    <w:tmpl w:val="7786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C0DBE"/>
    <w:multiLevelType w:val="hybridMultilevel"/>
    <w:tmpl w:val="E06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C0147"/>
    <w:multiLevelType w:val="hybridMultilevel"/>
    <w:tmpl w:val="633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D30CB3"/>
    <w:multiLevelType w:val="hybridMultilevel"/>
    <w:tmpl w:val="B50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3"/>
  </w:num>
  <w:num w:numId="6">
    <w:abstractNumId w:val="0"/>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B4"/>
    <w:rsid w:val="00121297"/>
    <w:rsid w:val="001451D5"/>
    <w:rsid w:val="003D2AA6"/>
    <w:rsid w:val="003D5376"/>
    <w:rsid w:val="004702DC"/>
    <w:rsid w:val="004D1F14"/>
    <w:rsid w:val="005468A3"/>
    <w:rsid w:val="00585DF4"/>
    <w:rsid w:val="005B5E91"/>
    <w:rsid w:val="005E207E"/>
    <w:rsid w:val="00612934"/>
    <w:rsid w:val="007109B4"/>
    <w:rsid w:val="00822788"/>
    <w:rsid w:val="009266B6"/>
    <w:rsid w:val="00961CD3"/>
    <w:rsid w:val="009C28E2"/>
    <w:rsid w:val="00AC090E"/>
    <w:rsid w:val="00BE6E3C"/>
    <w:rsid w:val="00C02E8F"/>
    <w:rsid w:val="00D4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BD5"/>
  <w15:docId w15:val="{4F2AD0CB-3C91-40AE-AE64-3DB08995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B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OLOL</cp:lastModifiedBy>
  <cp:revision>2</cp:revision>
  <cp:lastPrinted>2011-05-23T15:20:00Z</cp:lastPrinted>
  <dcterms:created xsi:type="dcterms:W3CDTF">2021-10-12T10:13:00Z</dcterms:created>
  <dcterms:modified xsi:type="dcterms:W3CDTF">2021-10-12T10:13:00Z</dcterms:modified>
</cp:coreProperties>
</file>